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39F9" w14:textId="2EDFC1AA" w:rsidR="00425269" w:rsidRPr="00A46B40" w:rsidRDefault="00433412" w:rsidP="00433412">
      <w:pPr>
        <w:shd w:val="clear" w:color="auto" w:fill="FFFFFF"/>
        <w:spacing w:after="75" w:line="240" w:lineRule="auto"/>
        <w:ind w:left="300"/>
        <w:jc w:val="center"/>
        <w:rPr>
          <w:rFonts w:ascii="Arial" w:eastAsia="Times New Roman" w:hAnsi="Arial" w:cs="Arial"/>
          <w:b/>
          <w:color w:val="0B0C0C"/>
          <w:sz w:val="29"/>
          <w:szCs w:val="29"/>
          <w:u w:val="single"/>
          <w:lang w:eastAsia="en-GB"/>
        </w:rPr>
      </w:pPr>
      <w:r w:rsidRPr="00A46B40">
        <w:rPr>
          <w:rFonts w:ascii="Arial" w:eastAsia="Times New Roman" w:hAnsi="Arial" w:cs="Arial"/>
          <w:b/>
          <w:color w:val="0B0C0C"/>
          <w:sz w:val="29"/>
          <w:szCs w:val="29"/>
          <w:u w:val="single"/>
          <w:lang w:eastAsia="en-GB"/>
        </w:rPr>
        <w:t>Policy Approval Schedule</w:t>
      </w:r>
    </w:p>
    <w:p w14:paraId="6F57DFBE" w14:textId="77777777" w:rsidR="00A079A7" w:rsidRPr="00A46B40" w:rsidRDefault="00A079A7" w:rsidP="00026469">
      <w:p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4"/>
          <w:szCs w:val="29"/>
          <w:lang w:eastAsia="en-GB"/>
        </w:rPr>
      </w:pPr>
    </w:p>
    <w:p w14:paraId="52B98F00" w14:textId="5FBB5E75" w:rsidR="00100974" w:rsidRDefault="00A46B40" w:rsidP="00100974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sz w:val="24"/>
          <w:szCs w:val="29"/>
          <w:lang w:eastAsia="en-GB"/>
        </w:rPr>
      </w:pPr>
      <w:r w:rsidRPr="007C5715">
        <w:rPr>
          <w:rFonts w:ascii="Arial" w:eastAsia="Times New Roman" w:hAnsi="Arial" w:cs="Arial"/>
          <w:color w:val="0B0C0C"/>
          <w:sz w:val="24"/>
          <w:szCs w:val="29"/>
          <w:lang w:eastAsia="en-GB"/>
        </w:rPr>
        <w:t xml:space="preserve">Edit the “review cycle” column to show how often the </w:t>
      </w:r>
      <w:r w:rsidR="00255108">
        <w:rPr>
          <w:rFonts w:ascii="Arial" w:eastAsia="Times New Roman" w:hAnsi="Arial" w:cs="Arial"/>
          <w:color w:val="0B0C0C"/>
          <w:sz w:val="24"/>
          <w:szCs w:val="29"/>
          <w:lang w:eastAsia="en-GB"/>
        </w:rPr>
        <w:t xml:space="preserve">governing body </w:t>
      </w:r>
      <w:r w:rsidRPr="007C5715">
        <w:rPr>
          <w:rFonts w:ascii="Arial" w:eastAsia="Times New Roman" w:hAnsi="Arial" w:cs="Arial"/>
          <w:color w:val="0B0C0C"/>
          <w:sz w:val="24"/>
          <w:szCs w:val="29"/>
          <w:lang w:eastAsia="en-GB"/>
        </w:rPr>
        <w:t xml:space="preserve">has agreed to review each policy (bearing </w:t>
      </w:r>
      <w:r w:rsidR="0043073E">
        <w:rPr>
          <w:rFonts w:ascii="Arial" w:eastAsia="Times New Roman" w:hAnsi="Arial" w:cs="Arial"/>
          <w:color w:val="0B0C0C"/>
          <w:sz w:val="24"/>
          <w:szCs w:val="29"/>
          <w:lang w:eastAsia="en-GB"/>
        </w:rPr>
        <w:t xml:space="preserve">in </w:t>
      </w:r>
      <w:r w:rsidRPr="007C5715">
        <w:rPr>
          <w:rFonts w:ascii="Arial" w:eastAsia="Times New Roman" w:hAnsi="Arial" w:cs="Arial"/>
          <w:color w:val="0B0C0C"/>
          <w:sz w:val="24"/>
          <w:szCs w:val="29"/>
          <w:lang w:eastAsia="en-GB"/>
        </w:rPr>
        <w:t>mind the DfE recommendations</w:t>
      </w:r>
      <w:r w:rsidR="00100974">
        <w:rPr>
          <w:rFonts w:ascii="Arial" w:eastAsia="Times New Roman" w:hAnsi="Arial" w:cs="Arial"/>
          <w:color w:val="0B0C0C"/>
          <w:sz w:val="24"/>
          <w:szCs w:val="29"/>
          <w:lang w:eastAsia="en-GB"/>
        </w:rPr>
        <w:t xml:space="preserve"> in the Maintained Schools Governance Guide</w:t>
      </w:r>
      <w:r w:rsidRPr="007C5715">
        <w:rPr>
          <w:rFonts w:ascii="Arial" w:eastAsia="Times New Roman" w:hAnsi="Arial" w:cs="Arial"/>
          <w:color w:val="0B0C0C"/>
          <w:sz w:val="24"/>
          <w:szCs w:val="29"/>
          <w:lang w:eastAsia="en-GB"/>
        </w:rPr>
        <w:t>).</w:t>
      </w:r>
    </w:p>
    <w:p w14:paraId="1D3D0F93" w14:textId="77777777" w:rsidR="00100974" w:rsidRPr="00100974" w:rsidRDefault="00100974" w:rsidP="00100974">
      <w:pPr>
        <w:pStyle w:val="ListParagraph"/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sz w:val="24"/>
          <w:szCs w:val="29"/>
          <w:lang w:eastAsia="en-GB"/>
        </w:rPr>
      </w:pPr>
    </w:p>
    <w:p w14:paraId="3DBF0FCE" w14:textId="69B9498E" w:rsidR="00384203" w:rsidRPr="00100974" w:rsidRDefault="00100974" w:rsidP="00100974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sz w:val="24"/>
          <w:szCs w:val="29"/>
          <w:lang w:eastAsia="en-GB"/>
        </w:rPr>
      </w:pPr>
      <w:r w:rsidRPr="007C5715">
        <w:rPr>
          <w:rFonts w:ascii="Arial" w:eastAsia="Times New Roman" w:hAnsi="Arial" w:cs="Arial"/>
          <w:color w:val="0B0C0C"/>
          <w:sz w:val="24"/>
          <w:szCs w:val="29"/>
          <w:lang w:eastAsia="en-GB"/>
        </w:rPr>
        <w:t>Edit the “approval level” column to show which policies your governing body has delegated</w:t>
      </w:r>
      <w:r w:rsidR="00700624">
        <w:rPr>
          <w:rFonts w:ascii="Arial" w:eastAsia="Times New Roman" w:hAnsi="Arial" w:cs="Arial"/>
          <w:color w:val="0B0C0C"/>
          <w:sz w:val="24"/>
          <w:szCs w:val="29"/>
          <w:lang w:eastAsia="en-GB"/>
        </w:rPr>
        <w:t>.</w:t>
      </w:r>
      <w:r>
        <w:rPr>
          <w:rFonts w:ascii="Arial" w:eastAsia="Times New Roman" w:hAnsi="Arial" w:cs="Arial"/>
          <w:color w:val="0B0C0C"/>
          <w:sz w:val="24"/>
          <w:szCs w:val="29"/>
          <w:lang w:eastAsia="en-GB"/>
        </w:rPr>
        <w:t xml:space="preserve">  </w:t>
      </w:r>
      <w:r w:rsidR="009E4899" w:rsidRPr="00100974">
        <w:rPr>
          <w:rFonts w:ascii="Arial" w:eastAsia="Times New Roman" w:hAnsi="Arial" w:cs="Arial"/>
          <w:color w:val="0B0C0C"/>
          <w:sz w:val="24"/>
          <w:szCs w:val="29"/>
          <w:lang w:eastAsia="en-GB"/>
        </w:rPr>
        <w:br/>
      </w:r>
    </w:p>
    <w:p w14:paraId="65CE1798" w14:textId="77777777" w:rsidR="009E4899" w:rsidRPr="00A46B40" w:rsidRDefault="007B77B6" w:rsidP="00A46B40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sz w:val="24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9"/>
          <w:lang w:eastAsia="en-GB"/>
        </w:rPr>
        <w:t xml:space="preserve">You can add </w:t>
      </w:r>
      <w:r w:rsidR="009E4899">
        <w:rPr>
          <w:rFonts w:ascii="Arial" w:eastAsia="Times New Roman" w:hAnsi="Arial" w:cs="Arial"/>
          <w:color w:val="0B0C0C"/>
          <w:sz w:val="24"/>
          <w:szCs w:val="29"/>
          <w:lang w:eastAsia="en-GB"/>
        </w:rPr>
        <w:t xml:space="preserve">non-statutory policies </w:t>
      </w:r>
      <w:r>
        <w:rPr>
          <w:rFonts w:ascii="Arial" w:eastAsia="Times New Roman" w:hAnsi="Arial" w:cs="Arial"/>
          <w:color w:val="0B0C0C"/>
          <w:sz w:val="24"/>
          <w:szCs w:val="29"/>
          <w:lang w:eastAsia="en-GB"/>
        </w:rPr>
        <w:t xml:space="preserve">but </w:t>
      </w:r>
      <w:r w:rsidR="009E4899">
        <w:rPr>
          <w:rFonts w:ascii="Arial" w:eastAsia="Times New Roman" w:hAnsi="Arial" w:cs="Arial"/>
          <w:color w:val="0B0C0C"/>
          <w:sz w:val="24"/>
          <w:szCs w:val="29"/>
          <w:lang w:eastAsia="en-GB"/>
        </w:rPr>
        <w:t xml:space="preserve">there are no rules </w:t>
      </w:r>
      <w:r>
        <w:rPr>
          <w:rFonts w:ascii="Arial" w:eastAsia="Times New Roman" w:hAnsi="Arial" w:cs="Arial"/>
          <w:color w:val="0B0C0C"/>
          <w:sz w:val="24"/>
          <w:szCs w:val="29"/>
          <w:lang w:eastAsia="en-GB"/>
        </w:rPr>
        <w:t xml:space="preserve">on </w:t>
      </w:r>
      <w:r w:rsidR="009E4899">
        <w:rPr>
          <w:rFonts w:ascii="Arial" w:eastAsia="Times New Roman" w:hAnsi="Arial" w:cs="Arial"/>
          <w:color w:val="0B0C0C"/>
          <w:sz w:val="24"/>
          <w:szCs w:val="29"/>
          <w:lang w:eastAsia="en-GB"/>
        </w:rPr>
        <w:t>when they must be approved and by whom.</w:t>
      </w:r>
      <w:r w:rsidR="003F3071">
        <w:rPr>
          <w:rFonts w:ascii="Arial" w:eastAsia="Times New Roman" w:hAnsi="Arial" w:cs="Arial"/>
          <w:color w:val="0B0C0C"/>
          <w:sz w:val="24"/>
          <w:szCs w:val="29"/>
          <w:lang w:eastAsia="en-GB"/>
        </w:rPr>
        <w:t xml:space="preserve"> </w:t>
      </w:r>
    </w:p>
    <w:p w14:paraId="2E6C002E" w14:textId="77777777" w:rsidR="00433412" w:rsidRPr="00A46B40" w:rsidRDefault="00433412" w:rsidP="00433412">
      <w:pPr>
        <w:shd w:val="clear" w:color="auto" w:fill="FFFFFF"/>
        <w:spacing w:after="75" w:line="240" w:lineRule="auto"/>
        <w:ind w:left="300"/>
        <w:jc w:val="center"/>
        <w:rPr>
          <w:rFonts w:ascii="Arial" w:eastAsia="Times New Roman" w:hAnsi="Arial" w:cs="Arial"/>
          <w:b/>
          <w:color w:val="0B0C0C"/>
          <w:sz w:val="29"/>
          <w:szCs w:val="29"/>
          <w:u w:val="single"/>
          <w:lang w:eastAsia="en-GB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5"/>
        <w:gridCol w:w="2439"/>
        <w:gridCol w:w="1984"/>
        <w:gridCol w:w="2126"/>
      </w:tblGrid>
      <w:tr w:rsidR="00210281" w:rsidRPr="00A46B40" w14:paraId="62CB32ED" w14:textId="77777777" w:rsidTr="005D0CEE">
        <w:trPr>
          <w:tblHeader/>
        </w:trPr>
        <w:tc>
          <w:tcPr>
            <w:tcW w:w="1515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pct50" w:color="auto" w:fill="FFD966" w:themeFill="accent4" w:themeFillTint="99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04FB603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B0C0C"/>
                <w:sz w:val="21"/>
                <w:szCs w:val="21"/>
                <w:lang w:eastAsia="en-GB"/>
              </w:rPr>
            </w:pPr>
            <w:r w:rsidRPr="00A46B40">
              <w:rPr>
                <w:rFonts w:ascii="Arial" w:eastAsia="Times New Roman" w:hAnsi="Arial" w:cs="Arial"/>
                <w:b/>
                <w:bCs/>
                <w:color w:val="0B0C0C"/>
                <w:sz w:val="21"/>
                <w:szCs w:val="21"/>
                <w:lang w:eastAsia="en-GB"/>
              </w:rPr>
              <w:t>Policy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pct50" w:color="auto" w:fill="FFD966" w:themeFill="accent4" w:themeFillTint="99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6D5739D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B0C0C"/>
                <w:sz w:val="21"/>
                <w:szCs w:val="21"/>
                <w:lang w:eastAsia="en-GB"/>
              </w:rPr>
            </w:pPr>
            <w:r w:rsidRPr="00A46B40">
              <w:rPr>
                <w:rFonts w:ascii="Arial" w:eastAsia="Times New Roman" w:hAnsi="Arial" w:cs="Arial"/>
                <w:b/>
                <w:bCs/>
                <w:color w:val="0B0C0C"/>
                <w:sz w:val="21"/>
                <w:szCs w:val="21"/>
                <w:lang w:eastAsia="en-GB"/>
              </w:rPr>
              <w:t>Review cycle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pct50" w:color="auto" w:fill="FFD966" w:themeFill="accent4" w:themeFillTint="99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5C13DE7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B0C0C"/>
                <w:sz w:val="21"/>
                <w:szCs w:val="21"/>
                <w:lang w:eastAsia="en-GB"/>
              </w:rPr>
            </w:pPr>
            <w:r w:rsidRPr="00A46B40">
              <w:rPr>
                <w:rFonts w:ascii="Arial" w:eastAsia="Times New Roman" w:hAnsi="Arial" w:cs="Arial"/>
                <w:b/>
                <w:bCs/>
                <w:color w:val="0B0C0C"/>
                <w:sz w:val="21"/>
                <w:szCs w:val="21"/>
                <w:lang w:eastAsia="en-GB"/>
              </w:rPr>
              <w:t>Approval level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pct50" w:color="auto" w:fill="FFD966" w:themeFill="accent4" w:themeFillTint="99"/>
            <w:vAlign w:val="center"/>
          </w:tcPr>
          <w:p w14:paraId="7170A806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B0C0C"/>
                <w:sz w:val="21"/>
                <w:szCs w:val="21"/>
                <w:lang w:eastAsia="en-GB"/>
              </w:rPr>
            </w:pPr>
            <w:r w:rsidRPr="00A46B40">
              <w:rPr>
                <w:rFonts w:ascii="Arial" w:eastAsia="Times New Roman" w:hAnsi="Arial" w:cs="Arial"/>
                <w:b/>
                <w:bCs/>
                <w:color w:val="0B0C0C"/>
                <w:sz w:val="21"/>
                <w:szCs w:val="21"/>
                <w:lang w:eastAsia="en-GB"/>
              </w:rPr>
              <w:t>Last approved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pct50" w:color="auto" w:fill="FFD966" w:themeFill="accent4" w:themeFillTint="99"/>
          </w:tcPr>
          <w:p w14:paraId="09EAD79C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B0C0C"/>
                <w:sz w:val="21"/>
                <w:szCs w:val="21"/>
                <w:lang w:eastAsia="en-GB"/>
              </w:rPr>
            </w:pPr>
            <w:r w:rsidRPr="00A46B40">
              <w:rPr>
                <w:rFonts w:ascii="Arial" w:eastAsia="Times New Roman" w:hAnsi="Arial" w:cs="Arial"/>
                <w:b/>
                <w:bCs/>
                <w:color w:val="0B0C0C"/>
                <w:sz w:val="21"/>
                <w:szCs w:val="21"/>
                <w:lang w:eastAsia="en-GB"/>
              </w:rPr>
              <w:t>Due for approval</w:t>
            </w:r>
          </w:p>
        </w:tc>
      </w:tr>
      <w:tr w:rsidR="00210281" w:rsidRPr="00A46B40" w14:paraId="28EE9DF0" w14:textId="77777777" w:rsidTr="005D0CEE">
        <w:trPr>
          <w:trHeight w:val="369"/>
        </w:trPr>
        <w:tc>
          <w:tcPr>
            <w:tcW w:w="1515" w:type="dxa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86D9FC4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A46B40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Admission arrangements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62003C5" w14:textId="77777777" w:rsidR="00210281" w:rsidRPr="002C265C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GB"/>
              </w:rPr>
            </w:pPr>
            <w:r w:rsidRPr="002C265C">
              <w:rPr>
                <w:rFonts w:ascii="Arial" w:eastAsia="Times New Roman" w:hAnsi="Arial" w:cs="Arial"/>
                <w:bCs/>
                <w:sz w:val="21"/>
                <w:szCs w:val="21"/>
                <w:lang w:eastAsia="en-GB"/>
              </w:rPr>
              <w:t>Annually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53D60F9" w14:textId="5FB8C5DE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(eg: </w:t>
            </w:r>
            <w:r w:rsidR="005D0CEE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overning body or</w:t>
            </w:r>
            <w:r w:rsidR="005D0CEE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committee or Headteacher)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B1B4B6"/>
              <w:right w:val="nil"/>
            </w:tcBorders>
            <w:vAlign w:val="center"/>
          </w:tcPr>
          <w:p w14:paraId="7EBE2A70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A46B40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1/2/19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B1B4B6"/>
              <w:right w:val="nil"/>
            </w:tcBorders>
            <w:vAlign w:val="center"/>
          </w:tcPr>
          <w:p w14:paraId="606EFFCC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A46B40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1/2/20</w:t>
            </w:r>
          </w:p>
        </w:tc>
      </w:tr>
      <w:tr w:rsidR="00210281" w:rsidRPr="00A46B40" w14:paraId="4DF4F86D" w14:textId="77777777" w:rsidTr="005D0CEE">
        <w:tc>
          <w:tcPr>
            <w:tcW w:w="1515" w:type="dxa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52DBC6E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A46B40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Charging and remissions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36D35A6" w14:textId="584C7C0B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A</w:t>
            </w:r>
            <w:r w:rsidRPr="00A46B40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nnually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FAFD0A8" w14:textId="0A16235F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B1B4B6"/>
              <w:right w:val="nil"/>
            </w:tcBorders>
            <w:vAlign w:val="center"/>
          </w:tcPr>
          <w:p w14:paraId="76E4B570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A46B40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3/6/20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B1B4B6"/>
              <w:right w:val="nil"/>
            </w:tcBorders>
            <w:vAlign w:val="center"/>
          </w:tcPr>
          <w:p w14:paraId="3F1185EB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A46B40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3/6/21</w:t>
            </w:r>
          </w:p>
        </w:tc>
      </w:tr>
      <w:tr w:rsidR="00210281" w:rsidRPr="00A46B40" w14:paraId="21FD59B5" w14:textId="77777777" w:rsidTr="005D0CEE">
        <w:tc>
          <w:tcPr>
            <w:tcW w:w="1515" w:type="dxa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9EB4616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A46B40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Data protection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D877D22" w14:textId="6698E4C2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Annually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1D88C7E" w14:textId="0E57AAAA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B1B4B6"/>
              <w:right w:val="nil"/>
            </w:tcBorders>
            <w:vAlign w:val="center"/>
          </w:tcPr>
          <w:p w14:paraId="7B92A373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A46B40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25/10/18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B1B4B6"/>
              <w:right w:val="nil"/>
            </w:tcBorders>
            <w:vAlign w:val="center"/>
          </w:tcPr>
          <w:p w14:paraId="43955F46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A46B40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25/10/19</w:t>
            </w:r>
          </w:p>
        </w:tc>
      </w:tr>
      <w:tr w:rsidR="00210281" w:rsidRPr="00A46B40" w14:paraId="0E0AE96A" w14:textId="77777777" w:rsidTr="005D0CEE">
        <w:tc>
          <w:tcPr>
            <w:tcW w:w="1515" w:type="dxa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78EFDB6" w14:textId="3504FA62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43C63C6" w14:textId="7F27A489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BCC8F6D" w14:textId="0C6AFAE4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B1B4B6"/>
              <w:right w:val="nil"/>
            </w:tcBorders>
            <w:vAlign w:val="center"/>
          </w:tcPr>
          <w:p w14:paraId="61A72309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B1B4B6"/>
              <w:right w:val="nil"/>
            </w:tcBorders>
            <w:vAlign w:val="center"/>
          </w:tcPr>
          <w:p w14:paraId="63F7F353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210281" w:rsidRPr="00A46B40" w14:paraId="6B4CDF5D" w14:textId="77777777" w:rsidTr="005329D9">
        <w:tc>
          <w:tcPr>
            <w:tcW w:w="1515" w:type="dxa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3A93716" w14:textId="7996A935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0C3F7FA" w14:textId="3CDDD34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90D1B3F" w14:textId="24FF296E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B1B4B6"/>
              <w:right w:val="nil"/>
            </w:tcBorders>
            <w:vAlign w:val="center"/>
          </w:tcPr>
          <w:p w14:paraId="76DB093D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B1B4B6"/>
              <w:right w:val="nil"/>
            </w:tcBorders>
            <w:vAlign w:val="center"/>
          </w:tcPr>
          <w:p w14:paraId="4BFE62B2" w14:textId="77777777" w:rsidR="00210281" w:rsidRPr="00A46B40" w:rsidRDefault="00210281" w:rsidP="00D92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14:paraId="6F574481" w14:textId="77777777" w:rsidR="004B04C9" w:rsidRPr="00A46B40" w:rsidRDefault="004B04C9">
      <w:pPr>
        <w:rPr>
          <w:rFonts w:ascii="Arial" w:hAnsi="Arial" w:cs="Arial"/>
        </w:rPr>
      </w:pPr>
    </w:p>
    <w:sectPr w:rsidR="004B04C9" w:rsidRPr="00A46B40" w:rsidSect="00A079A7">
      <w:footerReference w:type="default" r:id="rId7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4C5C1" w14:textId="77777777" w:rsidR="00ED509A" w:rsidRDefault="00ED509A" w:rsidP="00792A3F">
      <w:pPr>
        <w:spacing w:after="0" w:line="240" w:lineRule="auto"/>
      </w:pPr>
      <w:r>
        <w:separator/>
      </w:r>
    </w:p>
  </w:endnote>
  <w:endnote w:type="continuationSeparator" w:id="0">
    <w:p w14:paraId="2A3C780A" w14:textId="77777777" w:rsidR="00ED509A" w:rsidRDefault="00ED509A" w:rsidP="0079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274D6" w14:textId="77777777" w:rsidR="00792A3F" w:rsidRDefault="00792A3F">
    <w:pPr>
      <w:pStyle w:val="Footer"/>
    </w:pPr>
    <w:r>
      <w:t xml:space="preserve">Copyright </w:t>
    </w:r>
    <w:r>
      <w:rPr>
        <w:rFonts w:cstheme="minorHAnsi"/>
      </w:rPr>
      <w:t>©</w:t>
    </w:r>
    <w:r>
      <w:t xml:space="preserve"> askaclerk.co.uk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7EFFD" w14:textId="77777777" w:rsidR="00ED509A" w:rsidRDefault="00ED509A" w:rsidP="00792A3F">
      <w:pPr>
        <w:spacing w:after="0" w:line="240" w:lineRule="auto"/>
      </w:pPr>
      <w:r>
        <w:separator/>
      </w:r>
    </w:p>
  </w:footnote>
  <w:footnote w:type="continuationSeparator" w:id="0">
    <w:p w14:paraId="139F5D0A" w14:textId="77777777" w:rsidR="00ED509A" w:rsidRDefault="00ED509A" w:rsidP="00792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92533"/>
    <w:multiLevelType w:val="hybridMultilevel"/>
    <w:tmpl w:val="78BEAFC0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779F5D0E"/>
    <w:multiLevelType w:val="multilevel"/>
    <w:tmpl w:val="63CC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0120460">
    <w:abstractNumId w:val="1"/>
  </w:num>
  <w:num w:numId="2" w16cid:durableId="72190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69"/>
    <w:rsid w:val="00012679"/>
    <w:rsid w:val="00024DB6"/>
    <w:rsid w:val="00026469"/>
    <w:rsid w:val="000D1437"/>
    <w:rsid w:val="000E02A8"/>
    <w:rsid w:val="00100974"/>
    <w:rsid w:val="0019178F"/>
    <w:rsid w:val="001925A2"/>
    <w:rsid w:val="001B5D84"/>
    <w:rsid w:val="00200620"/>
    <w:rsid w:val="00210281"/>
    <w:rsid w:val="00255108"/>
    <w:rsid w:val="002C265C"/>
    <w:rsid w:val="00384203"/>
    <w:rsid w:val="003F3071"/>
    <w:rsid w:val="00425269"/>
    <w:rsid w:val="0043073E"/>
    <w:rsid w:val="00433412"/>
    <w:rsid w:val="00485A80"/>
    <w:rsid w:val="004B04C9"/>
    <w:rsid w:val="004F09B0"/>
    <w:rsid w:val="00532918"/>
    <w:rsid w:val="005329D9"/>
    <w:rsid w:val="005854A5"/>
    <w:rsid w:val="005D0CEE"/>
    <w:rsid w:val="0062713C"/>
    <w:rsid w:val="006322E2"/>
    <w:rsid w:val="006E5C1D"/>
    <w:rsid w:val="00700624"/>
    <w:rsid w:val="00704B16"/>
    <w:rsid w:val="00792A3F"/>
    <w:rsid w:val="007B77B6"/>
    <w:rsid w:val="007C26E4"/>
    <w:rsid w:val="007C5715"/>
    <w:rsid w:val="0091543A"/>
    <w:rsid w:val="00971BE9"/>
    <w:rsid w:val="009805CA"/>
    <w:rsid w:val="009A7683"/>
    <w:rsid w:val="009B446B"/>
    <w:rsid w:val="009E4899"/>
    <w:rsid w:val="00A00BF7"/>
    <w:rsid w:val="00A079A7"/>
    <w:rsid w:val="00A46B40"/>
    <w:rsid w:val="00A610F2"/>
    <w:rsid w:val="00AE0A67"/>
    <w:rsid w:val="00B6255A"/>
    <w:rsid w:val="00B825C9"/>
    <w:rsid w:val="00C32C2E"/>
    <w:rsid w:val="00CD53B0"/>
    <w:rsid w:val="00D16E8C"/>
    <w:rsid w:val="00D37617"/>
    <w:rsid w:val="00D92E56"/>
    <w:rsid w:val="00DA7831"/>
    <w:rsid w:val="00DB6382"/>
    <w:rsid w:val="00DF5A10"/>
    <w:rsid w:val="00E34E8C"/>
    <w:rsid w:val="00E46C21"/>
    <w:rsid w:val="00ED509A"/>
    <w:rsid w:val="00F27639"/>
    <w:rsid w:val="00F4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936E"/>
  <w15:chartTrackingRefBased/>
  <w15:docId w15:val="{6DCB0F18-2BE2-425C-B326-BDC212F4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3F"/>
  </w:style>
  <w:style w:type="paragraph" w:styleId="Footer">
    <w:name w:val="footer"/>
    <w:basedOn w:val="Normal"/>
    <w:link w:val="FooterChar"/>
    <w:uiPriority w:val="99"/>
    <w:unhideWhenUsed/>
    <w:rsid w:val="00792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 Lee</cp:lastModifiedBy>
  <cp:revision>34</cp:revision>
  <dcterms:created xsi:type="dcterms:W3CDTF">2020-12-13T12:39:00Z</dcterms:created>
  <dcterms:modified xsi:type="dcterms:W3CDTF">2024-11-14T18:21:00Z</dcterms:modified>
</cp:coreProperties>
</file>