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4F" w:rsidRDefault="00E16A84" w:rsidP="00E268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Chair of </w:t>
      </w:r>
      <w:r w:rsidR="00E26831" w:rsidRPr="00365F8C">
        <w:rPr>
          <w:b/>
          <w:sz w:val="28"/>
          <w:u w:val="single"/>
        </w:rPr>
        <w:t>Governor</w:t>
      </w:r>
      <w:r>
        <w:rPr>
          <w:b/>
          <w:sz w:val="28"/>
          <w:u w:val="single"/>
        </w:rPr>
        <w:t>s</w:t>
      </w:r>
      <w:r w:rsidR="00E26831" w:rsidRPr="00365F8C">
        <w:rPr>
          <w:b/>
          <w:sz w:val="28"/>
          <w:u w:val="single"/>
        </w:rPr>
        <w:t xml:space="preserve"> Skills Audit</w:t>
      </w:r>
    </w:p>
    <w:p w:rsidR="000B0561" w:rsidRDefault="00B25A17" w:rsidP="000B0561">
      <w:pPr>
        <w:pStyle w:val="ListParagraph"/>
        <w:numPr>
          <w:ilvl w:val="0"/>
          <w:numId w:val="1"/>
        </w:numPr>
      </w:pPr>
      <w:r>
        <w:t xml:space="preserve">This skills audit </w:t>
      </w:r>
      <w:r w:rsidR="005A17AA">
        <w:t xml:space="preserve">for chairs </w:t>
      </w:r>
      <w:r>
        <w:t>was directly</w:t>
      </w:r>
      <w:r w:rsidR="000B0561" w:rsidRPr="000B0561">
        <w:t xml:space="preserve"> </w:t>
      </w:r>
      <w:r w:rsidR="00EB4DD1">
        <w:t xml:space="preserve">adapted from the </w:t>
      </w:r>
      <w:proofErr w:type="spellStart"/>
      <w:r w:rsidR="00EB4DD1">
        <w:t>DfE’s</w:t>
      </w:r>
      <w:proofErr w:type="spellEnd"/>
      <w:r w:rsidR="00EB4DD1">
        <w:t xml:space="preserve"> </w:t>
      </w:r>
      <w:r w:rsidR="000B0561" w:rsidRPr="000B0561">
        <w:t>“A C</w:t>
      </w:r>
      <w:r w:rsidR="007975D3">
        <w:t>ompetency Framework for Governance</w:t>
      </w:r>
      <w:r w:rsidR="000B0561">
        <w:t>” which applies to both maintained schools and academies.</w:t>
      </w:r>
      <w:r>
        <w:t xml:space="preserve"> It is a complete list of skills </w:t>
      </w:r>
      <w:r w:rsidR="00E16A84">
        <w:t xml:space="preserve">for chairs </w:t>
      </w:r>
      <w:r>
        <w:t>in that framework.</w:t>
      </w:r>
      <w:r w:rsidR="00EB4DD1">
        <w:br/>
      </w:r>
    </w:p>
    <w:p w:rsidR="00413F60" w:rsidRDefault="00E16A84" w:rsidP="00413F60">
      <w:pPr>
        <w:pStyle w:val="ListParagraph"/>
        <w:numPr>
          <w:ilvl w:val="0"/>
          <w:numId w:val="1"/>
        </w:numPr>
      </w:pPr>
      <w:r>
        <w:t>Chairs</w:t>
      </w:r>
      <w:r w:rsidR="000B0561">
        <w:t xml:space="preserve"> can tick a box to evaluate their own skill</w:t>
      </w:r>
      <w:r w:rsidR="00B25A17">
        <w:t xml:space="preserve"> level</w:t>
      </w:r>
      <w:r w:rsidR="00EB4DD1">
        <w:t xml:space="preserve"> in each area</w:t>
      </w:r>
      <w:r w:rsidR="000B0561">
        <w:t>.</w:t>
      </w:r>
      <w:r w:rsidR="00413F60">
        <w:br/>
      </w:r>
    </w:p>
    <w:p w:rsidR="00B25A17" w:rsidRPr="000B0561" w:rsidRDefault="00B25A17" w:rsidP="000B0561">
      <w:pPr>
        <w:pStyle w:val="ListParagraph"/>
        <w:numPr>
          <w:ilvl w:val="0"/>
          <w:numId w:val="1"/>
        </w:numPr>
      </w:pPr>
      <w:r>
        <w:t>Once the skills audit is complete the clerk can examine the results and arrange for targeted training</w:t>
      </w:r>
      <w:r w:rsidR="00E16A84">
        <w:t xml:space="preserve"> or guidance</w:t>
      </w:r>
      <w:r>
        <w:t>.</w:t>
      </w:r>
    </w:p>
    <w:p w:rsidR="00E26831" w:rsidRDefault="00E26831" w:rsidP="00E2683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00"/>
        <w:gridCol w:w="500"/>
        <w:gridCol w:w="500"/>
        <w:gridCol w:w="500"/>
        <w:gridCol w:w="500"/>
      </w:tblGrid>
      <w:tr w:rsidR="00E26831" w:rsidTr="009924F5">
        <w:trPr>
          <w:tblHeader/>
        </w:trPr>
        <w:tc>
          <w:tcPr>
            <w:tcW w:w="6516" w:type="dxa"/>
          </w:tcPr>
          <w:p w:rsidR="00E26831" w:rsidRPr="00E26831" w:rsidRDefault="00E26831" w:rsidP="00E26831">
            <w:pPr>
              <w:rPr>
                <w:b/>
              </w:rPr>
            </w:pPr>
          </w:p>
        </w:tc>
        <w:tc>
          <w:tcPr>
            <w:tcW w:w="2500" w:type="dxa"/>
            <w:gridSpan w:val="5"/>
          </w:tcPr>
          <w:p w:rsidR="00E26831" w:rsidRPr="00E26831" w:rsidRDefault="00E26831" w:rsidP="00E26831">
            <w:pPr>
              <w:rPr>
                <w:b/>
              </w:rPr>
            </w:pPr>
            <w:r>
              <w:rPr>
                <w:b/>
              </w:rPr>
              <w:t>Skill Level (5 is highest)</w:t>
            </w:r>
          </w:p>
        </w:tc>
      </w:tr>
      <w:tr w:rsidR="00E26831" w:rsidTr="00963AB6">
        <w:trPr>
          <w:tblHeader/>
        </w:trPr>
        <w:tc>
          <w:tcPr>
            <w:tcW w:w="6516" w:type="dxa"/>
            <w:tcBorders>
              <w:bottom w:val="single" w:sz="4" w:space="0" w:color="auto"/>
            </w:tcBorders>
          </w:tcPr>
          <w:p w:rsidR="00E26831" w:rsidRPr="00E26831" w:rsidRDefault="00E26831" w:rsidP="00E26831">
            <w:pPr>
              <w:rPr>
                <w:b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1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2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3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4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E26831" w:rsidRPr="00E26831" w:rsidRDefault="00E26831" w:rsidP="00B00481">
            <w:pPr>
              <w:jc w:val="center"/>
              <w:rPr>
                <w:b/>
              </w:rPr>
            </w:pPr>
            <w:r w:rsidRPr="00E26831">
              <w:rPr>
                <w:b/>
              </w:rPr>
              <w:t>5</w:t>
            </w:r>
          </w:p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E26831" w:rsidRDefault="00B00481" w:rsidP="00FA324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FA324B">
              <w:rPr>
                <w:b/>
              </w:rPr>
              <w:t>STRATEGIC LEADERSHIP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E26831" w:rsidRDefault="00B00481" w:rsidP="00E16A84">
            <w:pPr>
              <w:rPr>
                <w:b/>
              </w:rPr>
            </w:pPr>
            <w:r>
              <w:rPr>
                <w:b/>
              </w:rPr>
              <w:t>1a</w:t>
            </w:r>
            <w:r w:rsidR="00BA3EBF">
              <w:rPr>
                <w:b/>
              </w:rPr>
              <w:t>.</w:t>
            </w:r>
            <w:r>
              <w:rPr>
                <w:b/>
              </w:rPr>
              <w:t xml:space="preserve"> Setting Direction.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B00481">
            <w:pPr>
              <w:jc w:val="center"/>
              <w:rPr>
                <w:b/>
              </w:rPr>
            </w:pPr>
          </w:p>
        </w:tc>
      </w:tr>
      <w:tr w:rsidR="00E26831" w:rsidTr="00BA3EBF">
        <w:tc>
          <w:tcPr>
            <w:tcW w:w="6516" w:type="dxa"/>
          </w:tcPr>
          <w:p w:rsidR="00484187" w:rsidRDefault="00484187" w:rsidP="00484187">
            <w:r>
              <w:t>thinks strategically about the future direction of the organisation and identifies the steps needed to achieve goals</w:t>
            </w:r>
          </w:p>
          <w:p w:rsidR="00E26831" w:rsidRPr="00E26831" w:rsidRDefault="00E26831" w:rsidP="00484187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E26831" w:rsidTr="00BA3EBF">
        <w:tc>
          <w:tcPr>
            <w:tcW w:w="6516" w:type="dxa"/>
          </w:tcPr>
          <w:p w:rsidR="00484187" w:rsidRDefault="00484187" w:rsidP="00484187">
            <w:r>
              <w:t>leads the board and executive leaders in ensuring operational decisions contribute to strategic priorities</w:t>
            </w:r>
          </w:p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E26831" w:rsidTr="00BA3EBF">
        <w:tc>
          <w:tcPr>
            <w:tcW w:w="6516" w:type="dxa"/>
          </w:tcPr>
          <w:p w:rsidR="00484187" w:rsidRDefault="00484187" w:rsidP="00484187">
            <w:r>
              <w:t>adopts and strategically leads a systematic approach to change management, that is clear, manageable and timely</w:t>
            </w:r>
          </w:p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E26831" w:rsidTr="00BA3EBF">
        <w:tc>
          <w:tcPr>
            <w:tcW w:w="6516" w:type="dxa"/>
          </w:tcPr>
          <w:p w:rsidR="00E26831" w:rsidRDefault="00484187" w:rsidP="00E26831">
            <w:r>
              <w:t>provides effective leadership of organisational change even when this is difficult</w:t>
            </w:r>
          </w:p>
          <w:p w:rsidR="00A31F26" w:rsidRPr="00E26831" w:rsidRDefault="00A31F26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  <w:tc>
          <w:tcPr>
            <w:tcW w:w="500" w:type="dxa"/>
          </w:tcPr>
          <w:p w:rsidR="00E26831" w:rsidRPr="00E26831" w:rsidRDefault="00E26831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BF10B9" w:rsidRDefault="00B00481" w:rsidP="005A17AA">
            <w:pPr>
              <w:rPr>
                <w:b/>
              </w:rPr>
            </w:pPr>
            <w:r w:rsidRPr="00BF10B9">
              <w:rPr>
                <w:b/>
              </w:rPr>
              <w:t>1b</w:t>
            </w:r>
            <w:r w:rsidR="00BA3EBF">
              <w:rPr>
                <w:b/>
              </w:rPr>
              <w:t>.</w:t>
            </w:r>
            <w:r w:rsidR="005A17AA">
              <w:rPr>
                <w:b/>
              </w:rPr>
              <w:t xml:space="preserve"> Culture, V</w:t>
            </w:r>
            <w:r w:rsidRPr="00BF10B9">
              <w:rPr>
                <w:b/>
              </w:rPr>
              <w:t xml:space="preserve">alues and </w:t>
            </w:r>
            <w:r w:rsidR="005A17AA">
              <w:rPr>
                <w:b/>
              </w:rPr>
              <w:t>E</w:t>
            </w:r>
            <w:r w:rsidRPr="00BF10B9">
              <w:rPr>
                <w:b/>
              </w:rPr>
              <w:t>thos</w:t>
            </w:r>
            <w:r w:rsidR="00BF10B9">
              <w:rPr>
                <w:b/>
              </w:rPr>
              <w:t xml:space="preserve">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484187" w:rsidRDefault="00484187" w:rsidP="00484187">
            <w:r>
              <w:t>is able to recognise when the board or an individual member is not behaving as expected and take appropriate action to address this</w:t>
            </w:r>
          </w:p>
          <w:p w:rsidR="00676F40" w:rsidRPr="00E26831" w:rsidRDefault="00676F40" w:rsidP="00484187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00481" w:rsidRPr="00E26831" w:rsidRDefault="00484187" w:rsidP="00E26831">
            <w:r>
              <w:t>leads board meetings in a way which embodies the culture, values and ethos of the organisation</w:t>
            </w:r>
          </w:p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</w:tcPr>
          <w:p w:rsidR="00676F40" w:rsidRPr="00E26831" w:rsidRDefault="00676F40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BF10B9" w:rsidRDefault="00BF10B9" w:rsidP="00E26831">
            <w:pPr>
              <w:rPr>
                <w:b/>
              </w:rPr>
            </w:pPr>
            <w:r w:rsidRPr="00BF10B9">
              <w:rPr>
                <w:b/>
              </w:rPr>
              <w:t>1c</w:t>
            </w:r>
            <w:r w:rsidR="00BA3EBF">
              <w:rPr>
                <w:b/>
              </w:rPr>
              <w:t>.</w:t>
            </w:r>
            <w:r w:rsidR="005A17AA">
              <w:rPr>
                <w:b/>
              </w:rPr>
              <w:t xml:space="preserve"> Decision-M</w:t>
            </w:r>
            <w:r w:rsidR="00963AB6">
              <w:rPr>
                <w:b/>
              </w:rPr>
              <w:t xml:space="preserve">aking.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484187" w:rsidRDefault="00484187" w:rsidP="00484187">
            <w:r>
              <w:t>ensures the board understands the scope of issues in question and is clear about</w:t>
            </w:r>
            <w:r w:rsidR="00E36120">
              <w:t xml:space="preserve"> </w:t>
            </w:r>
            <w:r>
              <w:t>decisions they need to make</w:t>
            </w:r>
          </w:p>
          <w:p w:rsidR="00B00481" w:rsidRPr="00E26831" w:rsidRDefault="00B00481" w:rsidP="00E36120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E36120" w:rsidRDefault="00E36120" w:rsidP="00E36120">
            <w:r>
              <w:t>summarises the position in order to support the board to reach consensus where there are diverging views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E36120" w:rsidTr="00BA3EBF">
        <w:tc>
          <w:tcPr>
            <w:tcW w:w="6516" w:type="dxa"/>
          </w:tcPr>
          <w:p w:rsidR="00E36120" w:rsidRDefault="00E36120" w:rsidP="00E36120">
            <w:r>
              <w:t>ensures that different perspectives, viewpoints and dissenting voices are properly taken into account and recorded</w:t>
            </w:r>
          </w:p>
          <w:p w:rsidR="00E36120" w:rsidRDefault="00E36120" w:rsidP="00E36120"/>
        </w:tc>
        <w:tc>
          <w:tcPr>
            <w:tcW w:w="500" w:type="dxa"/>
          </w:tcPr>
          <w:p w:rsidR="00E36120" w:rsidRPr="00E26831" w:rsidRDefault="00E36120" w:rsidP="00E26831"/>
        </w:tc>
        <w:tc>
          <w:tcPr>
            <w:tcW w:w="500" w:type="dxa"/>
          </w:tcPr>
          <w:p w:rsidR="00E36120" w:rsidRPr="00E26831" w:rsidRDefault="00E36120" w:rsidP="00E26831"/>
        </w:tc>
        <w:tc>
          <w:tcPr>
            <w:tcW w:w="500" w:type="dxa"/>
          </w:tcPr>
          <w:p w:rsidR="00E36120" w:rsidRPr="00E26831" w:rsidRDefault="00E36120" w:rsidP="00E26831"/>
        </w:tc>
        <w:tc>
          <w:tcPr>
            <w:tcW w:w="500" w:type="dxa"/>
          </w:tcPr>
          <w:p w:rsidR="00E36120" w:rsidRPr="00E26831" w:rsidRDefault="00E36120" w:rsidP="00E26831"/>
        </w:tc>
        <w:tc>
          <w:tcPr>
            <w:tcW w:w="500" w:type="dxa"/>
          </w:tcPr>
          <w:p w:rsidR="00E36120" w:rsidRPr="00E26831" w:rsidRDefault="00E36120" w:rsidP="00E26831"/>
        </w:tc>
      </w:tr>
      <w:tr w:rsidR="00B00481" w:rsidTr="00BA3EBF">
        <w:tc>
          <w:tcPr>
            <w:tcW w:w="6516" w:type="dxa"/>
          </w:tcPr>
          <w:p w:rsidR="00E36120" w:rsidRDefault="00E36120" w:rsidP="00E36120">
            <w:r>
              <w:t>facilitates decision-making even if difficult and manages the expectations of executive leaders when doing so</w:t>
            </w:r>
          </w:p>
          <w:p w:rsidR="00B00481" w:rsidRPr="00E26831" w:rsidRDefault="00B00481" w:rsidP="00BF10B9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F10B9" w:rsidTr="00BA3EBF">
        <w:tc>
          <w:tcPr>
            <w:tcW w:w="6516" w:type="dxa"/>
          </w:tcPr>
          <w:p w:rsidR="00E36120" w:rsidRDefault="00E36120" w:rsidP="00E36120">
            <w:r>
              <w:lastRenderedPageBreak/>
              <w:t>recognises the limits of any discretionary chair’s powers and uses them under due guidance and consideration and with a view to limiting such use</w:t>
            </w:r>
          </w:p>
          <w:p w:rsidR="00BF10B9" w:rsidRDefault="00BF10B9" w:rsidP="00BF10B9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</w:tr>
      <w:tr w:rsidR="00BF10B9" w:rsidTr="00BA3EBF">
        <w:tc>
          <w:tcPr>
            <w:tcW w:w="6516" w:type="dxa"/>
          </w:tcPr>
          <w:p w:rsidR="00BF10B9" w:rsidRDefault="00E36120" w:rsidP="00BF10B9">
            <w:r>
              <w:t>ensures the board seeks guidance from executive leaders or others in the senior leadership team and from the clerk/governance professional before the board commits to significant or controversial courses of action</w:t>
            </w:r>
          </w:p>
          <w:p w:rsidR="00A31F26" w:rsidRDefault="00A31F26" w:rsidP="00BF10B9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  <w:tc>
          <w:tcPr>
            <w:tcW w:w="500" w:type="dxa"/>
          </w:tcPr>
          <w:p w:rsidR="00BF10B9" w:rsidRPr="00E26831" w:rsidRDefault="00BF10B9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9924F5" w:rsidRDefault="009924F5" w:rsidP="009924F5">
            <w:pPr>
              <w:rPr>
                <w:b/>
              </w:rPr>
            </w:pPr>
            <w:r w:rsidRPr="009924F5">
              <w:rPr>
                <w:b/>
              </w:rPr>
              <w:t>1d</w:t>
            </w:r>
            <w:r w:rsidR="00BA3EBF">
              <w:rPr>
                <w:b/>
              </w:rPr>
              <w:t>.</w:t>
            </w:r>
            <w:r w:rsidR="00413F60">
              <w:rPr>
                <w:b/>
              </w:rPr>
              <w:t xml:space="preserve"> Collaborative Working W</w:t>
            </w:r>
            <w:r w:rsidRPr="009924F5">
              <w:rPr>
                <w:b/>
              </w:rPr>
              <w:t>ith Stakehol</w:t>
            </w:r>
            <w:r w:rsidR="00B810E6">
              <w:rPr>
                <w:b/>
              </w:rPr>
              <w:t xml:space="preserve">ders and Partners.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E36120" w:rsidRDefault="00E36120" w:rsidP="00E36120">
            <w:r>
              <w:t>communicates clearly with colleagues, parents and carers, partners and other agencies and checks that their message has been heard and understood</w:t>
            </w:r>
          </w:p>
          <w:p w:rsidR="00B00481" w:rsidRPr="00E26831" w:rsidRDefault="00B00481" w:rsidP="00E36120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E36120" w:rsidRDefault="00E36120" w:rsidP="00E36120">
            <w:r>
              <w:t>considers how to tailor their communications style in order to build rapport and confidence with stakeholders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E36120" w:rsidRDefault="00E36120" w:rsidP="00E36120">
            <w:r>
              <w:t>is proactive in seeking and maximising opportunities for partnership working where these are conducive to achieving the agreed strategic goals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E36120" w:rsidRDefault="00E36120" w:rsidP="00E36120">
            <w:r>
              <w:t>is proactive in sharing good practice and lessons learned where these can benefit others and the organisation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E36120" w:rsidRDefault="00E36120" w:rsidP="00E36120">
            <w:r>
              <w:t>demonstrates how stakeholder concerns and questions have shaped board discussions if not necessarily the final decision</w:t>
            </w:r>
          </w:p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BA3EBF">
        <w:tc>
          <w:tcPr>
            <w:tcW w:w="6516" w:type="dxa"/>
          </w:tcPr>
          <w:p w:rsidR="00B00481" w:rsidRDefault="00E36120" w:rsidP="00E26831">
            <w:r>
              <w:t>when appropriate, seeks external professional advice, knowing where this advice is available from and how to go about requesting it</w:t>
            </w:r>
          </w:p>
          <w:p w:rsidR="00A31F26" w:rsidRPr="00E26831" w:rsidRDefault="00A31F26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  <w:tc>
          <w:tcPr>
            <w:tcW w:w="500" w:type="dxa"/>
          </w:tcPr>
          <w:p w:rsidR="00B00481" w:rsidRPr="00E26831" w:rsidRDefault="00B00481" w:rsidP="00E26831"/>
        </w:tc>
      </w:tr>
      <w:tr w:rsidR="00B00481" w:rsidTr="00963AB6">
        <w:tc>
          <w:tcPr>
            <w:tcW w:w="6516" w:type="dxa"/>
            <w:shd w:val="pct50" w:color="auto" w:fill="FFD966" w:themeFill="accent4" w:themeFillTint="99"/>
          </w:tcPr>
          <w:p w:rsidR="00B00481" w:rsidRPr="009924F5" w:rsidRDefault="00B810E6" w:rsidP="00E26831">
            <w:pPr>
              <w:rPr>
                <w:b/>
              </w:rPr>
            </w:pPr>
            <w:r>
              <w:rPr>
                <w:b/>
              </w:rPr>
              <w:t>1e</w:t>
            </w:r>
            <w:r w:rsidR="00BA3EBF">
              <w:rPr>
                <w:b/>
              </w:rPr>
              <w:t>.</w:t>
            </w:r>
            <w:r>
              <w:rPr>
                <w:b/>
              </w:rPr>
              <w:t xml:space="preserve"> Risk Management.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  <w:tc>
          <w:tcPr>
            <w:tcW w:w="500" w:type="dxa"/>
            <w:shd w:val="pct50" w:color="auto" w:fill="FFD966" w:themeFill="accent4" w:themeFillTint="99"/>
          </w:tcPr>
          <w:p w:rsidR="00B00481" w:rsidRPr="00E26831" w:rsidRDefault="00B00481" w:rsidP="00E26831"/>
        </w:tc>
      </w:tr>
      <w:tr w:rsidR="009924F5" w:rsidTr="00BA3EBF">
        <w:tc>
          <w:tcPr>
            <w:tcW w:w="6516" w:type="dxa"/>
          </w:tcPr>
          <w:p w:rsidR="00E36120" w:rsidRPr="00E36120" w:rsidRDefault="00E36120" w:rsidP="00E36120">
            <w:r w:rsidRPr="00E36120">
              <w:t>leads the board and challenges leaders appropriately in setting risk appetite and tolerance</w:t>
            </w:r>
          </w:p>
          <w:p w:rsidR="009924F5" w:rsidRPr="009924F5" w:rsidRDefault="009924F5" w:rsidP="00E36120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E36120" w:rsidRPr="00E36120" w:rsidRDefault="00E36120" w:rsidP="00E36120">
            <w:r w:rsidRPr="00E36120">
              <w:t>ensures that the board has sight of, and understands, organisational risks and undertakes scrutiny of risk management plans</w:t>
            </w:r>
          </w:p>
          <w:p w:rsidR="009924F5" w:rsidRPr="009924F5" w:rsidRDefault="009924F5" w:rsidP="00E2683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E36120" w:rsidRPr="00E36120" w:rsidRDefault="00E36120" w:rsidP="00E36120">
            <w:r w:rsidRPr="00E36120">
              <w:t>leads by example to avoid, declare and manage conflicts of interest</w:t>
            </w:r>
          </w:p>
          <w:p w:rsidR="009924F5" w:rsidRPr="009924F5" w:rsidRDefault="009924F5" w:rsidP="00E2683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E36120" w:rsidP="00E26831">
            <w:r w:rsidRPr="00E36120">
              <w:t>knows when the board needs external expert advice on risk management</w:t>
            </w:r>
          </w:p>
          <w:p w:rsidR="00A31F26" w:rsidRPr="009924F5" w:rsidRDefault="00A31F26" w:rsidP="00E26831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9924F5" w:rsidRPr="009924F5" w:rsidRDefault="008A3BFB" w:rsidP="00FA324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FA324B">
              <w:rPr>
                <w:b/>
              </w:rPr>
              <w:t>ACCOUNTABILITY FOR EDUCATION</w:t>
            </w:r>
            <w:r w:rsidR="00B0612A">
              <w:rPr>
                <w:b/>
              </w:rPr>
              <w:t>AL</w:t>
            </w:r>
            <w:bookmarkStart w:id="0" w:name="_GoBack"/>
            <w:bookmarkEnd w:id="0"/>
            <w:r w:rsidR="00FA324B">
              <w:rPr>
                <w:b/>
              </w:rPr>
              <w:t xml:space="preserve"> STANDARDS AND FINANCIAL PERFORMANCE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B810E6" w:rsidP="00E26831">
            <w:pPr>
              <w:rPr>
                <w:b/>
              </w:rPr>
            </w:pPr>
            <w:r>
              <w:rPr>
                <w:b/>
              </w:rPr>
              <w:t>2a</w:t>
            </w:r>
            <w:r w:rsidR="00BA3EBF">
              <w:rPr>
                <w:b/>
              </w:rPr>
              <w:t>.</w:t>
            </w:r>
            <w:r>
              <w:rPr>
                <w:b/>
              </w:rPr>
              <w:t xml:space="preserve"> Educational Improvement.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E141B3" w:rsidP="008A3BFB">
            <w:pPr>
              <w:rPr>
                <w:i/>
              </w:rPr>
            </w:pPr>
            <w:r w:rsidRPr="00E141B3">
              <w:rPr>
                <w:i/>
              </w:rPr>
              <w:t>(No skills for chairs listed in this area.)</w:t>
            </w:r>
          </w:p>
          <w:p w:rsidR="00A31F26" w:rsidRPr="00E141B3" w:rsidRDefault="00A31F26" w:rsidP="008A3BFB">
            <w:pPr>
              <w:rPr>
                <w:i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8A3BFB" w:rsidP="00E16A84">
            <w:pPr>
              <w:tabs>
                <w:tab w:val="left" w:pos="4746"/>
              </w:tabs>
              <w:rPr>
                <w:b/>
              </w:rPr>
            </w:pPr>
            <w:r>
              <w:rPr>
                <w:b/>
              </w:rPr>
              <w:t>2</w:t>
            </w:r>
            <w:r w:rsidR="00B810E6">
              <w:rPr>
                <w:b/>
              </w:rPr>
              <w:t>b</w:t>
            </w:r>
            <w:r w:rsidR="00BA3EBF">
              <w:rPr>
                <w:b/>
              </w:rPr>
              <w:t>.</w:t>
            </w:r>
            <w:r w:rsidR="00B810E6">
              <w:rPr>
                <w:b/>
              </w:rPr>
              <w:t xml:space="preserve"> Rigorous Analysis of Data.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E141B3" w:rsidRPr="00E141B3" w:rsidRDefault="00E141B3" w:rsidP="00E141B3">
            <w:r w:rsidRPr="00E141B3">
              <w:lastRenderedPageBreak/>
              <w:t>works with the clerk, to ensure the right data is provided by executive leaders, which is accessible to board and open to scrutiny</w:t>
            </w:r>
          </w:p>
          <w:p w:rsidR="00853A49" w:rsidRPr="009924F5" w:rsidRDefault="00853A49" w:rsidP="00E141B3">
            <w:pPr>
              <w:rPr>
                <w:b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E141B3" w:rsidP="00E26831">
            <w:r w:rsidRPr="00E141B3">
              <w:t>promotes the importance of data interrogation to hold executive leaders to account</w:t>
            </w:r>
          </w:p>
          <w:p w:rsidR="00A31F26" w:rsidRPr="00E141B3" w:rsidRDefault="00A31F26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853A49" w:rsidRDefault="00853A49" w:rsidP="00E26831">
            <w:pPr>
              <w:rPr>
                <w:b/>
              </w:rPr>
            </w:pPr>
            <w:r w:rsidRPr="00853A49">
              <w:rPr>
                <w:b/>
              </w:rPr>
              <w:t>2c</w:t>
            </w:r>
            <w:r w:rsidR="00BA3EBF">
              <w:rPr>
                <w:b/>
              </w:rPr>
              <w:t>.</w:t>
            </w:r>
            <w:r w:rsidRPr="00853A49">
              <w:rPr>
                <w:b/>
              </w:rPr>
              <w:t xml:space="preserve"> Financial Fra</w:t>
            </w:r>
            <w:r w:rsidR="00B810E6">
              <w:rPr>
                <w:b/>
              </w:rPr>
              <w:t xml:space="preserve">meworks and Accountability.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853A49" w:rsidRDefault="009924F5" w:rsidP="00E26831"/>
        </w:tc>
      </w:tr>
      <w:tr w:rsidR="009924F5" w:rsidTr="00BA3EBF">
        <w:tc>
          <w:tcPr>
            <w:tcW w:w="6516" w:type="dxa"/>
          </w:tcPr>
          <w:p w:rsidR="00E141B3" w:rsidRDefault="00E141B3" w:rsidP="00E141B3">
            <w:r>
              <w:t>ensures the board holds executive leaders to account for financial and business management, as much as educational outcomes</w:t>
            </w:r>
          </w:p>
          <w:p w:rsidR="009924F5" w:rsidRPr="00853A49" w:rsidRDefault="009924F5" w:rsidP="00E141B3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E141B3" w:rsidP="00E26831">
            <w:r>
              <w:t>leads the board to identify when specialist skills and experience in audit, fraud or human resources is required either to undertake a specific task or more regularly to lead committees of the board</w:t>
            </w:r>
          </w:p>
          <w:p w:rsidR="00A31F26" w:rsidRPr="00853A49" w:rsidRDefault="00A31F26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  <w:tc>
          <w:tcPr>
            <w:tcW w:w="500" w:type="dxa"/>
          </w:tcPr>
          <w:p w:rsidR="009924F5" w:rsidRPr="00853A49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853A49" w:rsidP="00E26831">
            <w:pPr>
              <w:rPr>
                <w:b/>
              </w:rPr>
            </w:pPr>
            <w:r>
              <w:rPr>
                <w:b/>
              </w:rPr>
              <w:t>2d</w:t>
            </w:r>
            <w:r w:rsidR="00C86A82">
              <w:rPr>
                <w:b/>
              </w:rPr>
              <w:t>.</w:t>
            </w:r>
            <w:r>
              <w:rPr>
                <w:b/>
              </w:rPr>
              <w:t xml:space="preserve"> Financial</w:t>
            </w:r>
            <w:r w:rsidR="00B810E6">
              <w:rPr>
                <w:b/>
              </w:rPr>
              <w:t xml:space="preserve"> Management and Monitoring.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E141B3" w:rsidP="00853A49">
            <w:pPr>
              <w:rPr>
                <w:i/>
              </w:rPr>
            </w:pPr>
            <w:r w:rsidRPr="00E141B3">
              <w:rPr>
                <w:i/>
              </w:rPr>
              <w:t>(No skills for chairs listed in this area.)</w:t>
            </w:r>
          </w:p>
          <w:p w:rsidR="00A31F26" w:rsidRPr="00E141B3" w:rsidRDefault="00A31F26" w:rsidP="00853A49">
            <w:pPr>
              <w:rPr>
                <w:i/>
              </w:rPr>
            </w:pPr>
          </w:p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9924F5" w:rsidRDefault="00853A49" w:rsidP="00E26831">
            <w:pPr>
              <w:rPr>
                <w:b/>
              </w:rPr>
            </w:pPr>
            <w:r>
              <w:rPr>
                <w:b/>
              </w:rPr>
              <w:t>2e</w:t>
            </w:r>
            <w:r w:rsidR="00C86A82">
              <w:rPr>
                <w:b/>
              </w:rPr>
              <w:t>.</w:t>
            </w:r>
            <w:r>
              <w:rPr>
                <w:b/>
              </w:rPr>
              <w:t xml:space="preserve"> Staffing </w:t>
            </w:r>
            <w:r w:rsidR="00B810E6">
              <w:rPr>
                <w:b/>
              </w:rPr>
              <w:t xml:space="preserve">and Performance Management.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E141B3" w:rsidRDefault="00E141B3" w:rsidP="00E141B3">
            <w:r>
              <w:t>is confident and prepared in undertaking leadership appraisal</w:t>
            </w:r>
          </w:p>
          <w:p w:rsidR="009924F5" w:rsidRPr="00853A49" w:rsidRDefault="009924F5" w:rsidP="00E141B3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E141B3" w:rsidP="00E26831">
            <w:r>
              <w:t>is able to explain to the board their proposals on leadership pay awards for approval</w:t>
            </w:r>
          </w:p>
          <w:p w:rsidR="00A31F26" w:rsidRPr="00853A49" w:rsidRDefault="00A31F26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  <w:tc>
          <w:tcPr>
            <w:tcW w:w="500" w:type="dxa"/>
          </w:tcPr>
          <w:p w:rsidR="009924F5" w:rsidRPr="00E26831" w:rsidRDefault="009924F5" w:rsidP="00E26831"/>
        </w:tc>
      </w:tr>
      <w:tr w:rsidR="009924F5" w:rsidTr="00963AB6">
        <w:tc>
          <w:tcPr>
            <w:tcW w:w="6516" w:type="dxa"/>
            <w:shd w:val="pct50" w:color="auto" w:fill="FFD966" w:themeFill="accent4" w:themeFillTint="99"/>
          </w:tcPr>
          <w:p w:rsidR="009924F5" w:rsidRPr="00B810E6" w:rsidRDefault="00B810E6" w:rsidP="00E26831">
            <w:pPr>
              <w:rPr>
                <w:b/>
              </w:rPr>
            </w:pPr>
            <w:r w:rsidRPr="00B810E6">
              <w:rPr>
                <w:b/>
              </w:rPr>
              <w:t>2f</w:t>
            </w:r>
            <w:r w:rsidR="00C86A82">
              <w:rPr>
                <w:b/>
              </w:rPr>
              <w:t>.</w:t>
            </w:r>
            <w:r w:rsidRPr="00B810E6">
              <w:rPr>
                <w:b/>
              </w:rPr>
              <w:t xml:space="preserve"> External Accountability.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  <w:tc>
          <w:tcPr>
            <w:tcW w:w="500" w:type="dxa"/>
            <w:shd w:val="pct50" w:color="auto" w:fill="FFD966" w:themeFill="accent4" w:themeFillTint="99"/>
          </w:tcPr>
          <w:p w:rsidR="009924F5" w:rsidRPr="00053DB3" w:rsidRDefault="009924F5" w:rsidP="00E26831"/>
        </w:tc>
      </w:tr>
      <w:tr w:rsidR="009924F5" w:rsidTr="00BA3EBF">
        <w:tc>
          <w:tcPr>
            <w:tcW w:w="6516" w:type="dxa"/>
          </w:tcPr>
          <w:p w:rsidR="001B38DE" w:rsidRDefault="001B38DE" w:rsidP="001B38DE">
            <w:r>
              <w:t>is confident in providing strategic leadership to the board during periods of scrutiny</w:t>
            </w:r>
          </w:p>
          <w:p w:rsidR="009924F5" w:rsidRPr="00053DB3" w:rsidRDefault="009924F5" w:rsidP="001B38DE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</w:tr>
      <w:tr w:rsidR="009924F5" w:rsidTr="00BA3EBF">
        <w:tc>
          <w:tcPr>
            <w:tcW w:w="6516" w:type="dxa"/>
          </w:tcPr>
          <w:p w:rsidR="009924F5" w:rsidRDefault="001B38DE" w:rsidP="00E26831">
            <w:r>
              <w:t>ensures the board is aware of, and prepared for, formal external scrutiny</w:t>
            </w:r>
          </w:p>
          <w:p w:rsidR="00A31F26" w:rsidRPr="00053DB3" w:rsidRDefault="00A31F26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  <w:tc>
          <w:tcPr>
            <w:tcW w:w="500" w:type="dxa"/>
          </w:tcPr>
          <w:p w:rsidR="009924F5" w:rsidRPr="00053DB3" w:rsidRDefault="009924F5" w:rsidP="00E26831"/>
        </w:tc>
      </w:tr>
      <w:tr w:rsidR="00FA324B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FA324B" w:rsidRPr="000B0561" w:rsidRDefault="00FA324B" w:rsidP="00E26831">
            <w:pPr>
              <w:rPr>
                <w:b/>
              </w:rPr>
            </w:pPr>
            <w:r w:rsidRPr="000B0561">
              <w:rPr>
                <w:b/>
              </w:rPr>
              <w:t>3</w:t>
            </w:r>
            <w:r w:rsidR="00C86A82">
              <w:rPr>
                <w:b/>
              </w:rPr>
              <w:t>.</w:t>
            </w:r>
            <w:r w:rsidRPr="000B0561">
              <w:rPr>
                <w:b/>
              </w:rPr>
              <w:t xml:space="preserve"> PEOPLE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shd w:val="pct50" w:color="auto" w:fill="FFD966" w:themeFill="accent4" w:themeFillTint="99"/>
          </w:tcPr>
          <w:p w:rsidR="00FA324B" w:rsidRPr="000B0561" w:rsidRDefault="001B38DE" w:rsidP="00B810E6">
            <w:pPr>
              <w:rPr>
                <w:b/>
              </w:rPr>
            </w:pPr>
            <w:r>
              <w:rPr>
                <w:b/>
              </w:rPr>
              <w:t>3</w:t>
            </w:r>
            <w:r w:rsidR="00FA324B" w:rsidRPr="000B0561">
              <w:rPr>
                <w:b/>
              </w:rPr>
              <w:t>a</w:t>
            </w:r>
            <w:r w:rsidR="00C86A82">
              <w:rPr>
                <w:b/>
              </w:rPr>
              <w:t>.</w:t>
            </w:r>
            <w:r w:rsidR="00FA324B" w:rsidRPr="000B0561">
              <w:rPr>
                <w:b/>
              </w:rPr>
              <w:t xml:space="preserve"> Building an Effective Team.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ensure</w:t>
            </w:r>
            <w:r w:rsidR="00236207">
              <w:t>s</w:t>
            </w:r>
            <w:r>
              <w:t xml:space="preserve"> that everyone understands why they have been recruited and what role they play in the governance structure</w:t>
            </w:r>
          </w:p>
          <w:p w:rsidR="00FA324B" w:rsidRPr="00053DB3" w:rsidRDefault="00FA324B" w:rsidP="001B38DE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ensures new people are helped to understand their non-executive leadership role, the role of the board and the vision and strategy of the organisation enabling them to make a full contribution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sets high expectations for conduct and behaviour for all those in governance and is an exemplary role model in demonstrating these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574E32" w:rsidP="001B38DE">
            <w:r>
              <w:t>c</w:t>
            </w:r>
            <w:r w:rsidR="001B38DE">
              <w:t>reates an atmosphere of open, honest discussion where it is safe to</w:t>
            </w:r>
          </w:p>
          <w:p w:rsidR="001B38DE" w:rsidRDefault="001B38DE" w:rsidP="001B38DE">
            <w:r>
              <w:t>constructively challenge conventional wisdom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creates a sense of inclusiveness where each member understands their individual contribution to the collective work of the board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FA324B" w:rsidRPr="00053DB3" w:rsidRDefault="001B38DE" w:rsidP="00E26831">
            <w:r>
              <w:lastRenderedPageBreak/>
              <w:t>promotes and fosters a supportive working relationship between the: board, clerk/governance professional, executive leaders, staff of the organisation and external stakeholders</w:t>
            </w:r>
          </w:p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identifies and cultivates leadership within the board</w:t>
            </w:r>
          </w:p>
          <w:p w:rsidR="00676F40" w:rsidRPr="00053DB3" w:rsidRDefault="00676F40" w:rsidP="001B38DE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recognises individual and group achievements, not just in relation to the board but in the wider organisation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takes a strategic view of the skills that the board needs, identifies gaps and takes action to ensure these are filled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BA3EBF">
        <w:tc>
          <w:tcPr>
            <w:tcW w:w="6516" w:type="dxa"/>
          </w:tcPr>
          <w:p w:rsidR="001B38DE" w:rsidRDefault="001B38DE" w:rsidP="001B38DE">
            <w:r>
              <w:t>develops the competence of the vice-chair to act</w:t>
            </w:r>
            <w:r w:rsidR="005A17AA">
              <w:t xml:space="preserve"> as chair should the need arise</w:t>
            </w:r>
          </w:p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  <w:tc>
          <w:tcPr>
            <w:tcW w:w="500" w:type="dxa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</w:tcPr>
          <w:p w:rsidR="001B38DE" w:rsidRDefault="001B38DE" w:rsidP="001B38DE">
            <w:r>
              <w:t>builds a close, open and supportive working relationship with the vice-chair which respects the differences in their roles</w:t>
            </w:r>
          </w:p>
          <w:p w:rsidR="00676F40" w:rsidRPr="00053DB3" w:rsidRDefault="00676F40" w:rsidP="00FA324B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FA324B" w:rsidRPr="00053DB3" w:rsidRDefault="00FA324B" w:rsidP="00E26831"/>
        </w:tc>
      </w:tr>
      <w:tr w:rsidR="001B38DE" w:rsidTr="00963AB6">
        <w:tc>
          <w:tcPr>
            <w:tcW w:w="6516" w:type="dxa"/>
          </w:tcPr>
          <w:p w:rsidR="001B38DE" w:rsidRDefault="001B38DE" w:rsidP="001B38DE">
            <w:r>
              <w:t>values the importance of the clerk/governance professional and their assistance in the coordination of leadership and governance requirements of the organisation</w:t>
            </w:r>
          </w:p>
          <w:p w:rsidR="001B38DE" w:rsidRDefault="001B38DE" w:rsidP="001B38DE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</w:tr>
      <w:tr w:rsidR="001B38DE" w:rsidTr="00963AB6">
        <w:tc>
          <w:tcPr>
            <w:tcW w:w="6516" w:type="dxa"/>
          </w:tcPr>
          <w:p w:rsidR="001B38DE" w:rsidRDefault="001B38DE" w:rsidP="001B38DE">
            <w:r>
              <w:t>listens to the clerk/governance professional and takes direction from them on issues of compliance and other matters</w:t>
            </w:r>
          </w:p>
          <w:p w:rsidR="00574E32" w:rsidRDefault="00574E32" w:rsidP="001B38DE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  <w:tc>
          <w:tcPr>
            <w:tcW w:w="500" w:type="dxa"/>
            <w:tcBorders>
              <w:bottom w:val="single" w:sz="4" w:space="0" w:color="auto"/>
            </w:tcBorders>
          </w:tcPr>
          <w:p w:rsidR="001B38DE" w:rsidRPr="00053DB3" w:rsidRDefault="001B38DE" w:rsidP="00E26831"/>
        </w:tc>
      </w:tr>
      <w:tr w:rsidR="00FA324B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FA324B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4</w:t>
            </w:r>
            <w:r w:rsidR="00C86A82">
              <w:rPr>
                <w:b/>
              </w:rPr>
              <w:t>.</w:t>
            </w:r>
            <w:r w:rsidRPr="007257EC">
              <w:rPr>
                <w:b/>
              </w:rPr>
              <w:t xml:space="preserve"> STRUCTURES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FA324B" w:rsidTr="00963AB6">
        <w:tc>
          <w:tcPr>
            <w:tcW w:w="6516" w:type="dxa"/>
            <w:shd w:val="pct50" w:color="auto" w:fill="FFD966" w:themeFill="accent4" w:themeFillTint="99"/>
          </w:tcPr>
          <w:p w:rsidR="00FA324B" w:rsidRPr="007257EC" w:rsidRDefault="007257EC" w:rsidP="00E26831">
            <w:pPr>
              <w:rPr>
                <w:b/>
              </w:rPr>
            </w:pPr>
            <w:r w:rsidRPr="007257EC">
              <w:rPr>
                <w:b/>
              </w:rPr>
              <w:t>4a</w:t>
            </w:r>
            <w:r w:rsidR="00C86A82">
              <w:rPr>
                <w:b/>
              </w:rPr>
              <w:t>.</w:t>
            </w:r>
            <w:r w:rsidR="00B810E6">
              <w:rPr>
                <w:b/>
              </w:rPr>
              <w:t xml:space="preserve"> Roles and Responsibilities. </w:t>
            </w:r>
            <w:r w:rsidR="00E16A84">
              <w:rPr>
                <w:b/>
              </w:rPr>
              <w:t>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  <w:tc>
          <w:tcPr>
            <w:tcW w:w="500" w:type="dxa"/>
            <w:shd w:val="pct50" w:color="auto" w:fill="FFD966" w:themeFill="accent4" w:themeFillTint="99"/>
          </w:tcPr>
          <w:p w:rsidR="00FA324B" w:rsidRPr="00053DB3" w:rsidRDefault="00FA324B" w:rsidP="00E26831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 w:rsidRPr="00574E32">
              <w:t>lead</w:t>
            </w:r>
            <w:r>
              <w:t>s</w:t>
            </w:r>
            <w:r w:rsidRPr="00574E32">
              <w:t xml:space="preserve"> discussions and decisions about what functions to delegate</w:t>
            </w:r>
          </w:p>
          <w:p w:rsidR="00A31F26" w:rsidRPr="00053DB3" w:rsidRDefault="00A31F26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574E32" w:rsidRPr="007257EC" w:rsidRDefault="00574E32" w:rsidP="00574E32">
            <w:pPr>
              <w:rPr>
                <w:b/>
              </w:rPr>
            </w:pPr>
            <w:r w:rsidRPr="007257EC">
              <w:rPr>
                <w:b/>
              </w:rPr>
              <w:t>5</w:t>
            </w:r>
            <w:r>
              <w:rPr>
                <w:b/>
              </w:rPr>
              <w:t>.</w:t>
            </w:r>
            <w:r w:rsidRPr="007257EC">
              <w:rPr>
                <w:b/>
              </w:rPr>
              <w:t xml:space="preserve"> COMPLIANCE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</w:tr>
      <w:tr w:rsidR="00574E32" w:rsidTr="00963AB6">
        <w:tc>
          <w:tcPr>
            <w:tcW w:w="6516" w:type="dxa"/>
            <w:shd w:val="pct50" w:color="auto" w:fill="FFD966" w:themeFill="accent4" w:themeFillTint="99"/>
          </w:tcPr>
          <w:p w:rsidR="00574E32" w:rsidRPr="007257EC" w:rsidRDefault="00574E32" w:rsidP="00574E32">
            <w:pPr>
              <w:rPr>
                <w:b/>
              </w:rPr>
            </w:pPr>
            <w:r w:rsidRPr="007257EC">
              <w:rPr>
                <w:b/>
              </w:rPr>
              <w:t>5a</w:t>
            </w:r>
            <w:r>
              <w:rPr>
                <w:b/>
              </w:rPr>
              <w:t>.</w:t>
            </w:r>
            <w:r w:rsidRPr="007257EC">
              <w:rPr>
                <w:b/>
              </w:rPr>
              <w:t xml:space="preserve"> Statutory and Contractual Requirements</w:t>
            </w:r>
            <w:r>
              <w:rPr>
                <w:b/>
              </w:rPr>
              <w:t>. 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sets sufficiently high expectations of the clerk/governance professional, as applicable, ensuring the board is compliant with the regulatory framework for governance and, where appropriate, charity and company law</w:t>
            </w:r>
          </w:p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ensures the board receives appropriate training or development where required on issues of compliance</w:t>
            </w:r>
          </w:p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963AB6">
        <w:tc>
          <w:tcPr>
            <w:tcW w:w="6516" w:type="dxa"/>
            <w:tcBorders>
              <w:bottom w:val="single" w:sz="4" w:space="0" w:color="auto"/>
            </w:tcBorders>
            <w:shd w:val="pct50" w:color="auto" w:fill="FFD966" w:themeFill="accent4" w:themeFillTint="99"/>
          </w:tcPr>
          <w:p w:rsidR="00574E32" w:rsidRPr="007257EC" w:rsidRDefault="00574E32" w:rsidP="00574E32">
            <w:pPr>
              <w:rPr>
                <w:b/>
              </w:rPr>
            </w:pPr>
            <w:r w:rsidRPr="007257EC">
              <w:rPr>
                <w:b/>
              </w:rPr>
              <w:t>6</w:t>
            </w:r>
            <w:r>
              <w:rPr>
                <w:b/>
              </w:rPr>
              <w:t>.</w:t>
            </w:r>
            <w:r w:rsidRPr="007257EC">
              <w:rPr>
                <w:b/>
              </w:rPr>
              <w:t xml:space="preserve"> EVALUATION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</w:tr>
      <w:tr w:rsidR="00574E32" w:rsidTr="00963AB6">
        <w:tc>
          <w:tcPr>
            <w:tcW w:w="6516" w:type="dxa"/>
            <w:shd w:val="pct50" w:color="auto" w:fill="FFD966" w:themeFill="accent4" w:themeFillTint="99"/>
          </w:tcPr>
          <w:p w:rsidR="00574E32" w:rsidRPr="007257EC" w:rsidRDefault="00574E32" w:rsidP="00574E32">
            <w:pPr>
              <w:rPr>
                <w:b/>
              </w:rPr>
            </w:pPr>
            <w:r w:rsidRPr="007257EC">
              <w:rPr>
                <w:b/>
              </w:rPr>
              <w:t>6a</w:t>
            </w:r>
            <w:r>
              <w:rPr>
                <w:b/>
              </w:rPr>
              <w:t>.</w:t>
            </w:r>
            <w:r w:rsidRPr="007257EC">
              <w:rPr>
                <w:b/>
              </w:rPr>
              <w:t xml:space="preserve"> Managing Self-Review </w:t>
            </w:r>
            <w:r>
              <w:rPr>
                <w:b/>
              </w:rPr>
              <w:t>and Development. 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actively invites feedback on their own performance as chair</w:t>
            </w:r>
          </w:p>
          <w:p w:rsidR="00574E32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puts the needs of the board and organisation ahead of their own personal ambition and is willing to step down or move on at the appropriate time</w:t>
            </w:r>
          </w:p>
          <w:p w:rsidR="00574E32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963AB6">
        <w:tc>
          <w:tcPr>
            <w:tcW w:w="6516" w:type="dxa"/>
            <w:shd w:val="pct50" w:color="auto" w:fill="FFD966" w:themeFill="accent4" w:themeFillTint="99"/>
          </w:tcPr>
          <w:p w:rsidR="00574E32" w:rsidRPr="00365F8C" w:rsidRDefault="00574E32" w:rsidP="00574E32">
            <w:pPr>
              <w:rPr>
                <w:b/>
              </w:rPr>
            </w:pPr>
            <w:r>
              <w:rPr>
                <w:b/>
              </w:rPr>
              <w:t xml:space="preserve">6b. </w:t>
            </w:r>
            <w:r w:rsidRPr="00365F8C">
              <w:rPr>
                <w:b/>
              </w:rPr>
              <w:t>Managing and Developing the Board’</w:t>
            </w:r>
            <w:r>
              <w:rPr>
                <w:b/>
              </w:rPr>
              <w:t>s Effectiveness. The chair…</w:t>
            </w:r>
          </w:p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  <w:tc>
          <w:tcPr>
            <w:tcW w:w="500" w:type="dxa"/>
            <w:shd w:val="pct50" w:color="auto" w:fill="FFD966" w:themeFill="accent4" w:themeFillTint="99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A31F26" w:rsidRDefault="00574E32" w:rsidP="001A70E5">
            <w:r>
              <w:t>sets challenging development goals and works effectively with the board to meet them</w:t>
            </w:r>
          </w:p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lastRenderedPageBreak/>
              <w:t>leads performance review of the board and its committees</w:t>
            </w:r>
          </w:p>
          <w:p w:rsidR="00574E32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undertakes open and honest conversations with board members about their performance and development needs, and if appropriate, commitment or tenure</w:t>
            </w:r>
          </w:p>
          <w:p w:rsidR="00574E32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recognises and develops talent in board members and ensures they are provided with opportunities to realise their potential</w:t>
            </w:r>
          </w:p>
          <w:p w:rsidR="00574E32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creates a culture in which board members are encouraged to take ownership of their own development</w:t>
            </w:r>
          </w:p>
          <w:p w:rsidR="00574E32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promotes and facilitates coaching, development, mentoring and support for all members of the board</w:t>
            </w:r>
          </w:p>
          <w:p w:rsidR="00574E32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  <w:tr w:rsidR="00574E32" w:rsidTr="00BA3EBF">
        <w:tc>
          <w:tcPr>
            <w:tcW w:w="6516" w:type="dxa"/>
          </w:tcPr>
          <w:p w:rsidR="00574E32" w:rsidRDefault="00574E32" w:rsidP="00574E32">
            <w:r>
              <w:t>is open to providing peer support to other chairs and takes opportunities to share good practice and learning</w:t>
            </w:r>
          </w:p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  <w:tc>
          <w:tcPr>
            <w:tcW w:w="500" w:type="dxa"/>
          </w:tcPr>
          <w:p w:rsidR="00574E32" w:rsidRPr="00053DB3" w:rsidRDefault="00574E32" w:rsidP="00574E32"/>
        </w:tc>
      </w:tr>
    </w:tbl>
    <w:p w:rsidR="00E26831" w:rsidRPr="00E26831" w:rsidRDefault="00E26831" w:rsidP="00E26831">
      <w:pPr>
        <w:rPr>
          <w:b/>
          <w:u w:val="single"/>
        </w:rPr>
      </w:pPr>
    </w:p>
    <w:sectPr w:rsidR="00E26831" w:rsidRPr="00E2683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E3" w:rsidRDefault="008F05E3" w:rsidP="00B810E6">
      <w:pPr>
        <w:spacing w:after="0" w:line="240" w:lineRule="auto"/>
      </w:pPr>
      <w:r>
        <w:separator/>
      </w:r>
    </w:p>
  </w:endnote>
  <w:endnote w:type="continuationSeparator" w:id="0">
    <w:p w:rsidR="008F05E3" w:rsidRDefault="008F05E3" w:rsidP="00B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>
    <w:pPr>
      <w:pStyle w:val="Footer"/>
    </w:pPr>
    <w:r>
      <w:t>Copyright © askaclerk.co.uk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E3" w:rsidRDefault="008F05E3" w:rsidP="00B810E6">
      <w:pPr>
        <w:spacing w:after="0" w:line="240" w:lineRule="auto"/>
      </w:pPr>
      <w:r>
        <w:separator/>
      </w:r>
    </w:p>
  </w:footnote>
  <w:footnote w:type="continuationSeparator" w:id="0">
    <w:p w:rsidR="008F05E3" w:rsidRDefault="008F05E3" w:rsidP="00B8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B5A"/>
    <w:multiLevelType w:val="hybridMultilevel"/>
    <w:tmpl w:val="3720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31"/>
    <w:rsid w:val="00053DB3"/>
    <w:rsid w:val="000B0561"/>
    <w:rsid w:val="001A70E5"/>
    <w:rsid w:val="001B38DE"/>
    <w:rsid w:val="001D3983"/>
    <w:rsid w:val="00236207"/>
    <w:rsid w:val="00365F8C"/>
    <w:rsid w:val="003755BE"/>
    <w:rsid w:val="00413F60"/>
    <w:rsid w:val="00484187"/>
    <w:rsid w:val="005021B8"/>
    <w:rsid w:val="00574E32"/>
    <w:rsid w:val="0059594F"/>
    <w:rsid w:val="005A17AA"/>
    <w:rsid w:val="005B5138"/>
    <w:rsid w:val="00676F40"/>
    <w:rsid w:val="007257EC"/>
    <w:rsid w:val="007975D3"/>
    <w:rsid w:val="00853A49"/>
    <w:rsid w:val="0089705F"/>
    <w:rsid w:val="008A3BFB"/>
    <w:rsid w:val="008F05E3"/>
    <w:rsid w:val="00963AB6"/>
    <w:rsid w:val="009924F5"/>
    <w:rsid w:val="00A31F26"/>
    <w:rsid w:val="00AC2C7C"/>
    <w:rsid w:val="00B00481"/>
    <w:rsid w:val="00B0612A"/>
    <w:rsid w:val="00B10241"/>
    <w:rsid w:val="00B25A17"/>
    <w:rsid w:val="00B810E6"/>
    <w:rsid w:val="00BA3EBF"/>
    <w:rsid w:val="00BC631B"/>
    <w:rsid w:val="00BF10B9"/>
    <w:rsid w:val="00C86A82"/>
    <w:rsid w:val="00CF7F88"/>
    <w:rsid w:val="00E141B3"/>
    <w:rsid w:val="00E16A84"/>
    <w:rsid w:val="00E26831"/>
    <w:rsid w:val="00E36120"/>
    <w:rsid w:val="00EB4DD1"/>
    <w:rsid w:val="00F157B1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3B955-FF1D-4D8B-A9FA-CA677929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E6"/>
  </w:style>
  <w:style w:type="paragraph" w:styleId="Footer">
    <w:name w:val="footer"/>
    <w:basedOn w:val="Normal"/>
    <w:link w:val="FooterChar"/>
    <w:uiPriority w:val="99"/>
    <w:unhideWhenUsed/>
    <w:rsid w:val="00B8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E6"/>
  </w:style>
  <w:style w:type="paragraph" w:styleId="ListParagraph">
    <w:name w:val="List Paragraph"/>
    <w:basedOn w:val="Normal"/>
    <w:uiPriority w:val="34"/>
    <w:qFormat/>
    <w:rsid w:val="000B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9</cp:revision>
  <dcterms:created xsi:type="dcterms:W3CDTF">2020-12-31T12:13:00Z</dcterms:created>
  <dcterms:modified xsi:type="dcterms:W3CDTF">2020-12-31T17:00:00Z</dcterms:modified>
</cp:coreProperties>
</file>